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96" w:rsidRPr="00EE5594" w:rsidRDefault="00512996" w:rsidP="00982C2A">
      <w:pPr>
        <w:spacing w:before="100" w:beforeAutospacing="1"/>
        <w:jc w:val="both"/>
        <w:rPr>
          <w:rFonts w:cs="Lucida Sans Unicode"/>
          <w:b/>
          <w:bCs/>
          <w:color w:val="000000" w:themeColor="text1"/>
        </w:rPr>
      </w:pPr>
      <w:r w:rsidRPr="00EE5594">
        <w:rPr>
          <w:rFonts w:eastAsia="Times New Roman" w:cs="Lucida Sans Unicode"/>
          <w:b/>
          <w:bCs/>
          <w:color w:val="000000" w:themeColor="text1"/>
          <w:sz w:val="28"/>
          <w:szCs w:val="28"/>
          <w:lang w:eastAsia="es-ES"/>
        </w:rPr>
        <w:t>Solicitud</w:t>
      </w:r>
      <w:r w:rsidR="008114D1" w:rsidRPr="00512996">
        <w:rPr>
          <w:rFonts w:eastAsia="Times New Roman" w:cs="Lucida Sans Unicode"/>
          <w:b/>
          <w:bCs/>
          <w:color w:val="000000" w:themeColor="text1"/>
          <w:sz w:val="28"/>
          <w:szCs w:val="28"/>
          <w:lang w:eastAsia="es-ES"/>
        </w:rPr>
        <w:t xml:space="preserve"> AUTORIZACIÓN AMBIENTAL INTEGRADA </w:t>
      </w:r>
      <w:r>
        <w:rPr>
          <w:rFonts w:eastAsia="Times New Roman" w:cs="Lucida Sans Unicode"/>
          <w:b/>
          <w:bCs/>
          <w:color w:val="000000" w:themeColor="text1"/>
          <w:lang w:eastAsia="es-ES"/>
        </w:rPr>
        <w:t>(</w:t>
      </w:r>
      <w:r w:rsidRPr="00EE5594">
        <w:rPr>
          <w:rFonts w:eastAsia="Times New Roman" w:cs="Lucida Sans Unicode"/>
          <w:b/>
          <w:bCs/>
          <w:color w:val="000000" w:themeColor="text1"/>
          <w:lang w:eastAsia="es-ES"/>
        </w:rPr>
        <w:t>Artículo 27</w:t>
      </w:r>
      <w:r w:rsidR="00982C2A">
        <w:rPr>
          <w:rFonts w:eastAsia="Times New Roman" w:cs="Lucida Sans Unicode"/>
          <w:b/>
          <w:bCs/>
          <w:color w:val="000000" w:themeColor="text1"/>
          <w:lang w:eastAsia="es-ES"/>
        </w:rPr>
        <w:t xml:space="preserve">, </w:t>
      </w:r>
      <w:r w:rsidR="00982C2A" w:rsidRPr="00982C2A">
        <w:rPr>
          <w:rFonts w:cs="Lucida Sans Unicode"/>
          <w:b/>
          <w:bCs/>
          <w:color w:val="000000" w:themeColor="text1"/>
        </w:rPr>
        <w:t>Ley 6/2014, de 25 de julio, de la Generalitat, de Prevención, Calidad y Control Ambiental de Activid</w:t>
      </w:r>
      <w:r w:rsidR="00982C2A">
        <w:rPr>
          <w:rFonts w:cs="Lucida Sans Unicode"/>
          <w:b/>
          <w:bCs/>
          <w:color w:val="000000" w:themeColor="text1"/>
        </w:rPr>
        <w:t xml:space="preserve">ades en la </w:t>
      </w:r>
      <w:proofErr w:type="spellStart"/>
      <w:r w:rsidR="00982C2A">
        <w:rPr>
          <w:rFonts w:cs="Lucida Sans Unicode"/>
          <w:b/>
          <w:bCs/>
          <w:color w:val="000000" w:themeColor="text1"/>
        </w:rPr>
        <w:t>Comunitat</w:t>
      </w:r>
      <w:proofErr w:type="spellEnd"/>
      <w:r w:rsidR="00982C2A">
        <w:rPr>
          <w:rFonts w:cs="Lucida Sans Unicode"/>
          <w:b/>
          <w:bCs/>
          <w:color w:val="000000" w:themeColor="text1"/>
        </w:rPr>
        <w:t xml:space="preserve"> Valenciana</w:t>
      </w:r>
      <w:r>
        <w:rPr>
          <w:rFonts w:eastAsia="Times New Roman" w:cs="Lucida Sans Unicode"/>
          <w:b/>
          <w:bCs/>
          <w:color w:val="000000" w:themeColor="text1"/>
          <w:lang w:eastAsia="es-ES"/>
        </w:rPr>
        <w:t>)</w:t>
      </w:r>
    </w:p>
    <w:p w:rsidR="008114D1" w:rsidRPr="00EE5594" w:rsidRDefault="008114D1" w:rsidP="008114D1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000000" w:themeColor="text1"/>
          <w:lang w:eastAsia="es-ES"/>
        </w:rPr>
      </w:pPr>
      <w:r w:rsidRPr="00EE5594">
        <w:rPr>
          <w:rFonts w:eastAsia="Times New Roman" w:cs="Lucida Sans Unicode"/>
          <w:b/>
          <w:bCs/>
          <w:color w:val="000000" w:themeColor="text1"/>
          <w:lang w:eastAsia="es-ES"/>
        </w:rPr>
        <w:t>1. </w:t>
      </w:r>
      <w:r w:rsidRPr="008114D1">
        <w:rPr>
          <w:rFonts w:eastAsia="Times New Roman" w:cs="Lucida Sans Unicode"/>
          <w:bCs/>
          <w:color w:val="000000" w:themeColor="text1"/>
          <w:lang w:eastAsia="es-ES"/>
        </w:rPr>
        <w:t>R</w:t>
      </w:r>
      <w:r w:rsidRPr="00EE5594">
        <w:rPr>
          <w:rFonts w:eastAsia="Times New Roman" w:cs="Lucida Sans Unicode"/>
          <w:color w:val="000000" w:themeColor="text1"/>
          <w:lang w:eastAsia="es-ES"/>
        </w:rPr>
        <w:t xml:space="preserve">ealizadas las actuaciones previas que procedan, el procedimiento </w:t>
      </w:r>
      <w:r w:rsidRPr="00EE5594">
        <w:rPr>
          <w:rFonts w:eastAsia="Times New Roman" w:cs="Lucida Sans Unicode"/>
          <w:b/>
          <w:color w:val="000000" w:themeColor="text1"/>
          <w:lang w:eastAsia="es-ES"/>
        </w:rPr>
        <w:t>se iniciará con la presentación de solicitud dirigida al órgano sustantivo ambiental competente, acompañándose, como mínimo, de la siguiente documentación</w:t>
      </w:r>
      <w:r w:rsidRPr="00EE5594">
        <w:rPr>
          <w:rFonts w:eastAsia="Times New Roman" w:cs="Lucida Sans Unicode"/>
          <w:color w:val="000000" w:themeColor="text1"/>
          <w:lang w:eastAsia="es-ES"/>
        </w:rPr>
        <w:t>:</w:t>
      </w:r>
    </w:p>
    <w:p w:rsidR="008114D1" w:rsidRPr="00410F7B" w:rsidRDefault="008114D1" w:rsidP="00512996">
      <w:pPr>
        <w:pStyle w:val="Ttulo3"/>
        <w:shd w:val="clear" w:color="auto" w:fill="FFFFFF"/>
        <w:spacing w:before="0" w:beforeAutospacing="0" w:line="300" w:lineRule="atLeast"/>
        <w:jc w:val="both"/>
        <w:rPr>
          <w:rFonts w:asciiTheme="minorHAnsi" w:hAnsiTheme="minorHAnsi" w:cs="Lucida Sans Unicode"/>
          <w:color w:val="632423" w:themeColor="accent2" w:themeShade="80"/>
          <w:sz w:val="22"/>
          <w:szCs w:val="22"/>
        </w:rPr>
      </w:pPr>
      <w:r w:rsidRPr="00EE5594">
        <w:rPr>
          <w:rFonts w:asciiTheme="minorHAnsi" w:hAnsiTheme="minorHAnsi" w:cs="Lucida Sans Unicode"/>
          <w:color w:val="000000" w:themeColor="text1"/>
          <w:sz w:val="22"/>
          <w:szCs w:val="22"/>
        </w:rPr>
        <w:t>a) </w:t>
      </w:r>
      <w:r w:rsidRPr="00EE5594">
        <w:rPr>
          <w:rFonts w:asciiTheme="minorHAnsi" w:hAnsiTheme="minorHAnsi" w:cs="Lucida Sans Unicode"/>
          <w:b w:val="0"/>
          <w:color w:val="000000" w:themeColor="text1"/>
          <w:sz w:val="22"/>
          <w:szCs w:val="22"/>
        </w:rPr>
        <w:t>Proyecto básico de actividad</w:t>
      </w:r>
      <w:r w:rsidRPr="00EE5594">
        <w:rPr>
          <w:rFonts w:asciiTheme="minorHAnsi" w:hAnsiTheme="minorHAnsi" w:cs="Lucida Sans Unicode"/>
          <w:color w:val="000000" w:themeColor="text1"/>
          <w:sz w:val="22"/>
          <w:szCs w:val="22"/>
        </w:rPr>
        <w:t xml:space="preserve">, </w:t>
      </w:r>
      <w:r w:rsidRPr="00EE5594">
        <w:rPr>
          <w:rFonts w:asciiTheme="minorHAnsi" w:hAnsiTheme="minorHAnsi" w:cs="Lucida Sans Unicode"/>
          <w:color w:val="000000" w:themeColor="text1"/>
          <w:sz w:val="22"/>
          <w:szCs w:val="22"/>
          <w:u w:val="single"/>
        </w:rPr>
        <w:t>redactado y suscrito por técnico competente identificado mediante nombre, apellidos, titulación y documento nacional de identidad</w:t>
      </w:r>
      <w:r w:rsidRPr="00EE5594">
        <w:rPr>
          <w:rFonts w:asciiTheme="minorHAnsi" w:hAnsiTheme="minorHAnsi" w:cs="Lucida Sans Unicode"/>
          <w:color w:val="000000" w:themeColor="text1"/>
          <w:sz w:val="22"/>
          <w:szCs w:val="22"/>
        </w:rPr>
        <w:t xml:space="preserve"> y, cuando legalmente resulte exigible, visado por el colegio profesional correspondiente. </w:t>
      </w:r>
      <w:r w:rsidRPr="00EE5594">
        <w:rPr>
          <w:rFonts w:asciiTheme="minorHAnsi" w:hAnsiTheme="minorHAnsi" w:cs="Lucida Sans Unicode"/>
          <w:b w:val="0"/>
          <w:color w:val="000000" w:themeColor="text1"/>
          <w:sz w:val="22"/>
          <w:szCs w:val="22"/>
        </w:rPr>
        <w:t>El proyecto básico de actividad tendrá el contenido mínimo establecido en la normativa básica estatal en materia de prevención y control integrados de la contaminación.</w:t>
      </w:r>
      <w:r w:rsidR="00F42DB3" w:rsidRPr="00F42DB3">
        <w:rPr>
          <w:rFonts w:asciiTheme="minorHAnsi" w:hAnsiTheme="minorHAnsi" w:cs="Lucida Sans Unicode"/>
          <w:b w:val="0"/>
          <w:color w:val="000000" w:themeColor="text1"/>
          <w:sz w:val="22"/>
          <w:szCs w:val="22"/>
        </w:rPr>
        <w:t xml:space="preserve"> </w:t>
      </w:r>
      <w:r w:rsidR="00F42DB3">
        <w:rPr>
          <w:rFonts w:asciiTheme="minorHAnsi" w:hAnsiTheme="minorHAnsi" w:cs="Lucida Sans Unicode"/>
          <w:b w:val="0"/>
          <w:color w:val="000000" w:themeColor="text1"/>
          <w:sz w:val="22"/>
          <w:szCs w:val="22"/>
        </w:rPr>
        <w:t xml:space="preserve"> </w:t>
      </w:r>
      <w:r w:rsidR="00F42DB3" w:rsidRPr="00F42DB3">
        <w:rPr>
          <w:rFonts w:asciiTheme="minorHAnsi" w:hAnsiTheme="minorHAnsi" w:cs="Lucida Sans Unicode"/>
          <w:b w:val="0"/>
          <w:color w:val="000000" w:themeColor="text1"/>
          <w:sz w:val="22"/>
          <w:szCs w:val="22"/>
          <w:highlight w:val="yellow"/>
        </w:rPr>
        <w:t xml:space="preserve">Art. 12 </w:t>
      </w:r>
      <w:r w:rsidR="002A2E1E">
        <w:rPr>
          <w:rFonts w:asciiTheme="minorHAnsi" w:hAnsiTheme="minorHAnsi" w:cs="Lucida Sans Unicode"/>
          <w:b w:val="0"/>
          <w:color w:val="000000" w:themeColor="text1"/>
          <w:sz w:val="22"/>
          <w:szCs w:val="22"/>
          <w:highlight w:val="yellow"/>
        </w:rPr>
        <w:t xml:space="preserve">de la </w:t>
      </w:r>
      <w:r w:rsidR="00F42DB3" w:rsidRPr="00F42DB3">
        <w:rPr>
          <w:rFonts w:asciiTheme="minorHAnsi" w:hAnsiTheme="minorHAnsi" w:cs="Lucida Sans Unicode"/>
          <w:b w:val="0"/>
          <w:color w:val="000000" w:themeColor="text1"/>
          <w:sz w:val="22"/>
          <w:szCs w:val="22"/>
          <w:highlight w:val="yellow"/>
        </w:rPr>
        <w:t xml:space="preserve">Ley 16/2002, de 1 de julio, de prevención y control integrados de la contaminación. </w:t>
      </w:r>
      <w:hyperlink r:id="rId5" w:history="1">
        <w:r w:rsidR="00F42DB3" w:rsidRPr="00512996">
          <w:rPr>
            <w:rStyle w:val="Hipervnculo"/>
            <w:rFonts w:asciiTheme="minorHAnsi" w:hAnsiTheme="minorHAnsi" w:cs="Lucida Sans Unicode"/>
            <w:sz w:val="22"/>
            <w:szCs w:val="22"/>
          </w:rPr>
          <w:t>http://noticias.juridicas.com/base_datos/Admin/l16-2002.t3.html#a12</w:t>
        </w:r>
      </w:hyperlink>
      <w:r w:rsidR="00410F7B" w:rsidRPr="00410F7B">
        <w:rPr>
          <w:rFonts w:asciiTheme="minorHAnsi" w:hAnsiTheme="minorHAnsi" w:cs="Lucida Sans Unicode"/>
          <w:b w:val="0"/>
          <w:color w:val="000000" w:themeColor="text1"/>
          <w:sz w:val="22"/>
          <w:szCs w:val="22"/>
        </w:rPr>
        <w:t xml:space="preserve">. </w:t>
      </w:r>
      <w:r w:rsidR="00410F7B" w:rsidRPr="00410F7B">
        <w:rPr>
          <w:rFonts w:asciiTheme="minorHAnsi" w:hAnsiTheme="minorHAnsi" w:cs="Lucida Sans Unicode"/>
          <w:color w:val="632423" w:themeColor="accent2" w:themeShade="80"/>
          <w:sz w:val="22"/>
          <w:szCs w:val="22"/>
        </w:rPr>
        <w:t>P</w:t>
      </w:r>
      <w:r w:rsidR="002A6EFB">
        <w:rPr>
          <w:rFonts w:asciiTheme="minorHAnsi" w:hAnsiTheme="minorHAnsi" w:cs="Lucida Sans Unicode"/>
          <w:color w:val="632423" w:themeColor="accent2" w:themeShade="80"/>
          <w:sz w:val="22"/>
          <w:szCs w:val="22"/>
        </w:rPr>
        <w:t>ara realizar el proyecto básico de actividad, p</w:t>
      </w:r>
      <w:r w:rsidR="00410F7B" w:rsidRPr="00410F7B">
        <w:rPr>
          <w:rFonts w:asciiTheme="minorHAnsi" w:hAnsiTheme="minorHAnsi" w:cs="Lucida Sans Unicode"/>
          <w:color w:val="632423" w:themeColor="accent2" w:themeShade="80"/>
          <w:sz w:val="22"/>
          <w:szCs w:val="22"/>
        </w:rPr>
        <w:t>uedes consultar la Guía de Autorización Ambiental Integrada del COITAVC</w:t>
      </w:r>
      <w:r w:rsidR="00410F7B">
        <w:rPr>
          <w:rFonts w:asciiTheme="minorHAnsi" w:hAnsiTheme="minorHAnsi" w:cs="Lucida Sans Unicode"/>
          <w:color w:val="632423" w:themeColor="accent2" w:themeShade="80"/>
          <w:sz w:val="22"/>
          <w:szCs w:val="22"/>
        </w:rPr>
        <w:t>.</w:t>
      </w:r>
    </w:p>
    <w:p w:rsidR="008114D1" w:rsidRPr="00EE5594" w:rsidRDefault="008114D1" w:rsidP="008114D1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i/>
          <w:color w:val="000000" w:themeColor="text1"/>
          <w:lang w:eastAsia="es-ES"/>
        </w:rPr>
      </w:pPr>
      <w:r w:rsidRPr="00EE5594">
        <w:rPr>
          <w:rFonts w:eastAsia="Times New Roman" w:cs="Lucida Sans Unicode"/>
          <w:i/>
          <w:color w:val="000000" w:themeColor="text1"/>
          <w:lang w:eastAsia="es-ES"/>
        </w:rPr>
        <w:t xml:space="preserve">La información mínima que deberá contener el proyecto básico de actividad, así como la relación de ejemplares a presentar se encontrará a disposición del público y se actualizará periódicamente en la página web de </w:t>
      </w:r>
      <w:r w:rsidR="008000B6">
        <w:rPr>
          <w:rFonts w:eastAsia="Times New Roman" w:cs="Lucida Sans Unicode"/>
          <w:i/>
          <w:color w:val="000000" w:themeColor="text1"/>
          <w:lang w:eastAsia="es-ES"/>
        </w:rPr>
        <w:t xml:space="preserve">la </w:t>
      </w:r>
      <w:proofErr w:type="spellStart"/>
      <w:r w:rsidR="008000B6">
        <w:rPr>
          <w:rFonts w:eastAsia="Times New Roman" w:cs="Lucida Sans Unicode"/>
          <w:i/>
          <w:color w:val="000000" w:themeColor="text1"/>
          <w:lang w:eastAsia="es-ES"/>
        </w:rPr>
        <w:t>conselleri</w:t>
      </w:r>
      <w:r w:rsidRPr="00EE5594">
        <w:rPr>
          <w:rFonts w:eastAsia="Times New Roman" w:cs="Lucida Sans Unicode"/>
          <w:i/>
          <w:color w:val="000000" w:themeColor="text1"/>
          <w:lang w:eastAsia="es-ES"/>
        </w:rPr>
        <w:t>a</w:t>
      </w:r>
      <w:proofErr w:type="spellEnd"/>
      <w:r w:rsidRPr="00EE5594">
        <w:rPr>
          <w:rFonts w:eastAsia="Times New Roman" w:cs="Lucida Sans Unicode"/>
          <w:i/>
          <w:color w:val="000000" w:themeColor="text1"/>
          <w:lang w:eastAsia="es-ES"/>
        </w:rPr>
        <w:t xml:space="preserve"> competente en medio ambiente.</w:t>
      </w:r>
    </w:p>
    <w:p w:rsidR="008114D1" w:rsidRPr="00EE5594" w:rsidRDefault="008114D1" w:rsidP="008114D1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000000" w:themeColor="text1"/>
          <w:lang w:eastAsia="es-ES"/>
        </w:rPr>
      </w:pPr>
      <w:r w:rsidRPr="00EE5594">
        <w:rPr>
          <w:rFonts w:eastAsia="Times New Roman" w:cs="Lucida Sans Unicode"/>
          <w:b/>
          <w:bCs/>
          <w:color w:val="000000" w:themeColor="text1"/>
          <w:lang w:eastAsia="es-ES"/>
        </w:rPr>
        <w:t>b) </w:t>
      </w:r>
      <w:r w:rsidRPr="00EE5594">
        <w:rPr>
          <w:rFonts w:eastAsia="Times New Roman" w:cs="Lucida Sans Unicode"/>
          <w:b/>
          <w:color w:val="000000" w:themeColor="text1"/>
          <w:lang w:eastAsia="es-ES"/>
        </w:rPr>
        <w:t>Estudio de impacto ambiental</w:t>
      </w:r>
      <w:r w:rsidRPr="00EE5594">
        <w:rPr>
          <w:rFonts w:eastAsia="Times New Roman" w:cs="Lucida Sans Unicode"/>
          <w:color w:val="000000" w:themeColor="text1"/>
          <w:lang w:eastAsia="es-ES"/>
        </w:rPr>
        <w:t>, con la amplitud y nivel de detalle que haya sido determinado previamente por el órgano ambiental y con el contenido y requisitos exigidos por la legislación vigente en materia de evaluación de impacto ambiental de proyectos.</w:t>
      </w:r>
    </w:p>
    <w:p w:rsidR="008114D1" w:rsidRPr="00EE5594" w:rsidRDefault="008114D1" w:rsidP="008114D1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000000" w:themeColor="text1"/>
          <w:lang w:eastAsia="es-ES"/>
        </w:rPr>
      </w:pPr>
      <w:r w:rsidRPr="00EE5594">
        <w:rPr>
          <w:rFonts w:eastAsia="Times New Roman" w:cs="Lucida Sans Unicode"/>
          <w:b/>
          <w:bCs/>
          <w:color w:val="000000" w:themeColor="text1"/>
          <w:lang w:eastAsia="es-ES"/>
        </w:rPr>
        <w:t>c) </w:t>
      </w:r>
      <w:r w:rsidRPr="00EE5594">
        <w:rPr>
          <w:rFonts w:eastAsia="Times New Roman" w:cs="Lucida Sans Unicode"/>
          <w:b/>
          <w:color w:val="000000" w:themeColor="text1"/>
          <w:lang w:eastAsia="es-ES"/>
        </w:rPr>
        <w:t>Informe urbanístico municipal</w:t>
      </w:r>
      <w:r w:rsidRPr="00EE5594">
        <w:rPr>
          <w:rFonts w:eastAsia="Times New Roman" w:cs="Lucida Sans Unicode"/>
          <w:color w:val="000000" w:themeColor="text1"/>
          <w:lang w:eastAsia="es-ES"/>
        </w:rPr>
        <w:t>, o copia de la solicitud de dicho informe, cuando no se hubiese emitido en plazo.</w:t>
      </w:r>
    </w:p>
    <w:p w:rsidR="008114D1" w:rsidRPr="00EE5594" w:rsidRDefault="008114D1" w:rsidP="008114D1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000000" w:themeColor="text1"/>
          <w:lang w:eastAsia="es-ES"/>
        </w:rPr>
      </w:pPr>
      <w:r w:rsidRPr="00EE5594">
        <w:rPr>
          <w:rFonts w:eastAsia="Times New Roman" w:cs="Lucida Sans Unicode"/>
          <w:b/>
          <w:bCs/>
          <w:color w:val="000000" w:themeColor="text1"/>
          <w:lang w:eastAsia="es-ES"/>
        </w:rPr>
        <w:t>d) </w:t>
      </w:r>
      <w:r w:rsidRPr="00EE5594">
        <w:rPr>
          <w:rFonts w:eastAsia="Times New Roman" w:cs="Lucida Sans Unicode"/>
          <w:b/>
          <w:color w:val="000000" w:themeColor="text1"/>
          <w:lang w:eastAsia="es-ES"/>
        </w:rPr>
        <w:t>Declaración de interés comunitario</w:t>
      </w:r>
      <w:r w:rsidRPr="00EE5594">
        <w:rPr>
          <w:rFonts w:eastAsia="Times New Roman" w:cs="Lucida Sans Unicode"/>
          <w:color w:val="000000" w:themeColor="text1"/>
          <w:lang w:eastAsia="es-ES"/>
        </w:rPr>
        <w:t xml:space="preserve"> cuando el proyecto vaya a ubicarse en suelo no urbanizable y sea exigible conforme a la normativa urbanística.</w:t>
      </w:r>
    </w:p>
    <w:p w:rsidR="008114D1" w:rsidRPr="00EE5594" w:rsidRDefault="008114D1" w:rsidP="008114D1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000000" w:themeColor="text1"/>
          <w:lang w:eastAsia="es-ES"/>
        </w:rPr>
      </w:pPr>
      <w:r w:rsidRPr="00EE5594">
        <w:rPr>
          <w:rFonts w:eastAsia="Times New Roman" w:cs="Lucida Sans Unicode"/>
          <w:b/>
          <w:bCs/>
          <w:color w:val="000000" w:themeColor="text1"/>
          <w:lang w:eastAsia="es-ES"/>
        </w:rPr>
        <w:t>e) </w:t>
      </w:r>
      <w:r w:rsidRPr="00EE5594">
        <w:rPr>
          <w:rFonts w:eastAsia="Times New Roman" w:cs="Lucida Sans Unicode"/>
          <w:color w:val="000000" w:themeColor="text1"/>
          <w:lang w:eastAsia="es-ES"/>
        </w:rPr>
        <w:t xml:space="preserve">Cuando se trate de </w:t>
      </w:r>
      <w:r w:rsidRPr="00EE5594">
        <w:rPr>
          <w:rFonts w:eastAsia="Times New Roman" w:cs="Lucida Sans Unicode"/>
          <w:b/>
          <w:color w:val="000000" w:themeColor="text1"/>
          <w:lang w:eastAsia="es-ES"/>
        </w:rPr>
        <w:t>instalaciones sujetas al</w:t>
      </w:r>
      <w:r w:rsidRPr="008000B6">
        <w:rPr>
          <w:rFonts w:eastAsia="Times New Roman" w:cs="Lucida Sans Unicode"/>
          <w:b/>
          <w:color w:val="000000" w:themeColor="text1"/>
          <w:lang w:eastAsia="es-ES"/>
        </w:rPr>
        <w:t> </w:t>
      </w:r>
      <w:hyperlink r:id="rId6" w:history="1">
        <w:r w:rsidRPr="008000B6">
          <w:rPr>
            <w:rFonts w:eastAsia="Times New Roman" w:cs="Lucida Sans Unicode"/>
            <w:b/>
            <w:color w:val="000000" w:themeColor="text1"/>
            <w:lang w:eastAsia="es-ES"/>
          </w:rPr>
          <w:t>Real Decreto 1254/1999, de 16 de julio</w:t>
        </w:r>
      </w:hyperlink>
      <w:r w:rsidRPr="00EE5594">
        <w:rPr>
          <w:rFonts w:eastAsia="Times New Roman" w:cs="Lucida Sans Unicode"/>
          <w:b/>
          <w:color w:val="000000" w:themeColor="text1"/>
          <w:lang w:eastAsia="es-ES"/>
        </w:rPr>
        <w:t>, por el que se establecen medidas de control de los riesgos inherentes a los accidentes graves en los que intervengan sustancias peligrosas, la documentación exigida por la normativa estatal y autonómica en la materia</w:t>
      </w:r>
      <w:r w:rsidRPr="00EE5594">
        <w:rPr>
          <w:rFonts w:eastAsia="Times New Roman" w:cs="Lucida Sans Unicode"/>
          <w:color w:val="000000" w:themeColor="text1"/>
          <w:lang w:eastAsia="es-ES"/>
        </w:rPr>
        <w:t>.</w:t>
      </w:r>
    </w:p>
    <w:p w:rsidR="008114D1" w:rsidRDefault="008114D1" w:rsidP="008114D1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000000" w:themeColor="text1"/>
          <w:lang w:eastAsia="es-ES"/>
        </w:rPr>
      </w:pPr>
      <w:r w:rsidRPr="00EE5594">
        <w:rPr>
          <w:rFonts w:eastAsia="Times New Roman" w:cs="Lucida Sans Unicode"/>
          <w:b/>
          <w:bCs/>
          <w:color w:val="000000" w:themeColor="text1"/>
          <w:lang w:eastAsia="es-ES"/>
        </w:rPr>
        <w:t>f) </w:t>
      </w:r>
      <w:r w:rsidRPr="00EE5594">
        <w:rPr>
          <w:rFonts w:eastAsia="Times New Roman" w:cs="Lucida Sans Unicode"/>
          <w:color w:val="000000" w:themeColor="text1"/>
          <w:lang w:eastAsia="es-ES"/>
        </w:rPr>
        <w:t xml:space="preserve">En su caso, la </w:t>
      </w:r>
      <w:r w:rsidRPr="00EE5594">
        <w:rPr>
          <w:rFonts w:eastAsia="Times New Roman" w:cs="Lucida Sans Unicode"/>
          <w:b/>
          <w:color w:val="000000" w:themeColor="text1"/>
          <w:lang w:eastAsia="es-ES"/>
        </w:rPr>
        <w:t>documentación exigida por la legislación de aguas</w:t>
      </w:r>
      <w:r w:rsidRPr="00EE5594">
        <w:rPr>
          <w:rFonts w:eastAsia="Times New Roman" w:cs="Lucida Sans Unicode"/>
          <w:color w:val="000000" w:themeColor="text1"/>
          <w:lang w:eastAsia="es-ES"/>
        </w:rPr>
        <w:t xml:space="preserve"> para la autorización de vertidos a las aguas continentales y sistema integral de saneamiento, y por la legislación de costas para la autorización de vertidos desde tierra al mar.</w:t>
      </w:r>
    </w:p>
    <w:p w:rsidR="008114D1" w:rsidRPr="00EE5594" w:rsidRDefault="008114D1" w:rsidP="008114D1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000000" w:themeColor="text1"/>
          <w:lang w:eastAsia="es-ES"/>
        </w:rPr>
      </w:pPr>
      <w:r w:rsidRPr="00EE5594">
        <w:rPr>
          <w:rFonts w:eastAsia="Times New Roman" w:cs="Lucida Sans Unicode"/>
          <w:b/>
          <w:bCs/>
          <w:color w:val="000000" w:themeColor="text1"/>
          <w:lang w:eastAsia="es-ES"/>
        </w:rPr>
        <w:t>g) </w:t>
      </w:r>
      <w:r w:rsidRPr="00EE5594">
        <w:rPr>
          <w:rFonts w:eastAsia="Times New Roman" w:cs="Lucida Sans Unicode"/>
          <w:b/>
          <w:color w:val="000000" w:themeColor="text1"/>
          <w:lang w:eastAsia="es-ES"/>
        </w:rPr>
        <w:t>La determinación de los datos que, a juicio del solicitante, gocen de confidencialidad de acuerdo con las disposiciones vigentes.</w:t>
      </w:r>
    </w:p>
    <w:p w:rsidR="008114D1" w:rsidRPr="00EE5594" w:rsidRDefault="008114D1" w:rsidP="008114D1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000000" w:themeColor="text1"/>
          <w:lang w:eastAsia="es-ES"/>
        </w:rPr>
      </w:pPr>
      <w:r w:rsidRPr="00EE5594">
        <w:rPr>
          <w:rFonts w:eastAsia="Times New Roman" w:cs="Lucida Sans Unicode"/>
          <w:b/>
          <w:bCs/>
          <w:color w:val="000000" w:themeColor="text1"/>
          <w:lang w:eastAsia="es-ES"/>
        </w:rPr>
        <w:t>h) </w:t>
      </w:r>
      <w:r w:rsidRPr="00EE5594">
        <w:rPr>
          <w:rFonts w:eastAsia="Times New Roman" w:cs="Lucida Sans Unicode"/>
          <w:b/>
          <w:color w:val="000000" w:themeColor="text1"/>
          <w:lang w:eastAsia="es-ES"/>
        </w:rPr>
        <w:t>Resumen no técnico de la documentación presentada</w:t>
      </w:r>
      <w:r w:rsidRPr="00EE5594">
        <w:rPr>
          <w:rFonts w:eastAsia="Times New Roman" w:cs="Lucida Sans Unicode"/>
          <w:color w:val="000000" w:themeColor="text1"/>
          <w:lang w:eastAsia="es-ES"/>
        </w:rPr>
        <w:t xml:space="preserve"> de forma comprensible para el público a efectos del trámite de información pública.</w:t>
      </w:r>
    </w:p>
    <w:p w:rsidR="008114D1" w:rsidRPr="00EE5594" w:rsidRDefault="008114D1" w:rsidP="008114D1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000000" w:themeColor="text1"/>
          <w:lang w:eastAsia="es-ES"/>
        </w:rPr>
      </w:pPr>
      <w:r w:rsidRPr="00EE5594">
        <w:rPr>
          <w:rFonts w:eastAsia="Times New Roman" w:cs="Lucida Sans Unicode"/>
          <w:b/>
          <w:bCs/>
          <w:color w:val="000000" w:themeColor="text1"/>
          <w:lang w:eastAsia="es-ES"/>
        </w:rPr>
        <w:lastRenderedPageBreak/>
        <w:t>i) </w:t>
      </w:r>
      <w:r w:rsidRPr="00EE5594">
        <w:rPr>
          <w:rFonts w:eastAsia="Times New Roman" w:cs="Lucida Sans Unicode"/>
          <w:color w:val="000000" w:themeColor="text1"/>
          <w:lang w:eastAsia="es-ES"/>
        </w:rPr>
        <w:t xml:space="preserve">Según proceda, la </w:t>
      </w:r>
      <w:r w:rsidRPr="00EE5594">
        <w:rPr>
          <w:rFonts w:eastAsia="Times New Roman" w:cs="Lucida Sans Unicode"/>
          <w:b/>
          <w:color w:val="000000" w:themeColor="text1"/>
          <w:lang w:eastAsia="es-ES"/>
        </w:rPr>
        <w:t>documentación exigida por la normativa vigente en materia de residuos y suelos contaminados, contaminación atmosférica, contaminación acústica y otras normas sectoriales aplicables</w:t>
      </w:r>
      <w:r w:rsidRPr="00EE5594">
        <w:rPr>
          <w:rFonts w:eastAsia="Times New Roman" w:cs="Lucida Sans Unicode"/>
          <w:color w:val="000000" w:themeColor="text1"/>
          <w:lang w:eastAsia="es-ES"/>
        </w:rPr>
        <w:t>.</w:t>
      </w:r>
    </w:p>
    <w:p w:rsidR="008114D1" w:rsidRPr="00EE5594" w:rsidRDefault="008114D1" w:rsidP="008114D1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000000" w:themeColor="text1"/>
          <w:lang w:eastAsia="es-ES"/>
        </w:rPr>
      </w:pPr>
      <w:r w:rsidRPr="00EE5594">
        <w:rPr>
          <w:rFonts w:eastAsia="Times New Roman" w:cs="Lucida Sans Unicode"/>
          <w:b/>
          <w:bCs/>
          <w:color w:val="000000" w:themeColor="text1"/>
          <w:lang w:eastAsia="es-ES"/>
        </w:rPr>
        <w:t>j) </w:t>
      </w:r>
      <w:r w:rsidRPr="00EE5594">
        <w:rPr>
          <w:rFonts w:eastAsia="Times New Roman" w:cs="Lucida Sans Unicode"/>
          <w:b/>
          <w:color w:val="000000" w:themeColor="text1"/>
          <w:lang w:eastAsia="es-ES"/>
        </w:rPr>
        <w:t>Cualquier otra información y documentación acreditativa del cumplimiento de requisitos establecidos en la legislación medioambiental aplicable, incluidas en su caso las relativas a fianzas y seguros obligatorios que sean exigibles</w:t>
      </w:r>
      <w:r w:rsidRPr="00EE5594">
        <w:rPr>
          <w:rFonts w:eastAsia="Times New Roman" w:cs="Lucida Sans Unicode"/>
          <w:color w:val="000000" w:themeColor="text1"/>
          <w:lang w:eastAsia="es-ES"/>
        </w:rPr>
        <w:t>.</w:t>
      </w:r>
    </w:p>
    <w:p w:rsidR="008114D1" w:rsidRPr="00EE5594" w:rsidRDefault="008114D1" w:rsidP="008114D1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000000" w:themeColor="text1"/>
          <w:lang w:eastAsia="es-ES"/>
        </w:rPr>
      </w:pPr>
      <w:r w:rsidRPr="00EE5594">
        <w:rPr>
          <w:rFonts w:eastAsia="Times New Roman" w:cs="Lucida Sans Unicode"/>
          <w:b/>
          <w:bCs/>
          <w:color w:val="000000" w:themeColor="text1"/>
          <w:lang w:eastAsia="es-ES"/>
        </w:rPr>
        <w:t>k) </w:t>
      </w:r>
      <w:r w:rsidRPr="00EE5594">
        <w:rPr>
          <w:rFonts w:eastAsia="Times New Roman" w:cs="Lucida Sans Unicode"/>
          <w:color w:val="000000" w:themeColor="text1"/>
          <w:lang w:eastAsia="es-ES"/>
        </w:rPr>
        <w:t xml:space="preserve">En todo caso, de presentarse la documentación en papel, </w:t>
      </w:r>
      <w:r w:rsidRPr="00EE5594">
        <w:rPr>
          <w:rFonts w:eastAsia="Times New Roman" w:cs="Lucida Sans Unicode"/>
          <w:b/>
          <w:color w:val="000000" w:themeColor="text1"/>
          <w:lang w:eastAsia="es-ES"/>
        </w:rPr>
        <w:t>se adjuntará copia digitalizada en soporte informático de la totalidad de la documentación técnica aportada</w:t>
      </w:r>
      <w:r w:rsidRPr="00EE5594">
        <w:rPr>
          <w:rFonts w:eastAsia="Times New Roman" w:cs="Lucida Sans Unicode"/>
          <w:color w:val="000000" w:themeColor="text1"/>
          <w:lang w:eastAsia="es-ES"/>
        </w:rPr>
        <w:t>.</w:t>
      </w:r>
    </w:p>
    <w:p w:rsidR="008114D1" w:rsidRPr="00EE5594" w:rsidRDefault="008114D1" w:rsidP="008114D1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000000" w:themeColor="text1"/>
          <w:lang w:eastAsia="es-ES"/>
        </w:rPr>
      </w:pPr>
      <w:r w:rsidRPr="00EE5594">
        <w:rPr>
          <w:rFonts w:eastAsia="Times New Roman" w:cs="Lucida Sans Unicode"/>
          <w:b/>
          <w:bCs/>
          <w:color w:val="000000" w:themeColor="text1"/>
          <w:lang w:eastAsia="es-ES"/>
        </w:rPr>
        <w:t>2. </w:t>
      </w:r>
      <w:r w:rsidRPr="00EE5594">
        <w:rPr>
          <w:rFonts w:eastAsia="Times New Roman" w:cs="Lucida Sans Unicode"/>
          <w:b/>
          <w:color w:val="000000" w:themeColor="text1"/>
          <w:lang w:eastAsia="es-ES"/>
        </w:rPr>
        <w:t>Cuando la actividad implique el uso, producción o emisión de sustancias peligrosas relevantes, teniendo en cuenta la posibilidad de contaminación del suelo y la contaminación de las aguas subterráneas en el emplazamiento de la instalación, se requerirá un informe base antes de comenzar la explotación de la instalación o antes de la actualización de la autorización</w:t>
      </w:r>
      <w:r w:rsidRPr="00EE5594">
        <w:rPr>
          <w:rFonts w:eastAsia="Times New Roman" w:cs="Lucida Sans Unicode"/>
          <w:color w:val="000000" w:themeColor="text1"/>
          <w:lang w:eastAsia="es-ES"/>
        </w:rPr>
        <w:t>.</w:t>
      </w:r>
    </w:p>
    <w:p w:rsidR="008114D1" w:rsidRPr="00EE5594" w:rsidRDefault="008114D1" w:rsidP="008114D1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000000" w:themeColor="text1"/>
          <w:lang w:eastAsia="es-ES"/>
        </w:rPr>
      </w:pPr>
      <w:r w:rsidRPr="00EE5594">
        <w:rPr>
          <w:rFonts w:eastAsia="Times New Roman" w:cs="Lucida Sans Unicode"/>
          <w:color w:val="000000" w:themeColor="text1"/>
          <w:lang w:eastAsia="es-ES"/>
        </w:rPr>
        <w:t>Este informe tendrá el contenido establecido por la normativa básica estatal en materia de prevención y control integrados de la contaminación.</w:t>
      </w:r>
      <w:r w:rsidR="002A2E1E">
        <w:rPr>
          <w:rFonts w:eastAsia="Times New Roman" w:cs="Lucida Sans Unicode"/>
          <w:color w:val="000000" w:themeColor="text1"/>
          <w:lang w:eastAsia="es-ES"/>
        </w:rPr>
        <w:t xml:space="preserve"> (</w:t>
      </w:r>
      <w:r w:rsidR="002A2E1E" w:rsidRPr="002A2E1E">
        <w:rPr>
          <w:rFonts w:eastAsia="Times New Roman" w:cs="Lucida Sans Unicode"/>
          <w:i/>
          <w:color w:val="000000" w:themeColor="text1"/>
          <w:highlight w:val="yellow"/>
          <w:lang w:eastAsia="es-ES"/>
        </w:rPr>
        <w:t>Art. 12</w:t>
      </w:r>
      <w:r w:rsidR="002A2E1E">
        <w:rPr>
          <w:rFonts w:eastAsia="Times New Roman" w:cs="Lucida Sans Unicode"/>
          <w:i/>
          <w:color w:val="000000" w:themeColor="text1"/>
          <w:highlight w:val="yellow"/>
          <w:lang w:eastAsia="es-ES"/>
        </w:rPr>
        <w:t xml:space="preserve"> apartado f) </w:t>
      </w:r>
      <w:r w:rsidR="002A2E1E" w:rsidRPr="002A2E1E">
        <w:rPr>
          <w:rFonts w:eastAsia="Times New Roman" w:cs="Lucida Sans Unicode"/>
          <w:i/>
          <w:color w:val="000000" w:themeColor="text1"/>
          <w:highlight w:val="yellow"/>
          <w:lang w:eastAsia="es-ES"/>
        </w:rPr>
        <w:t xml:space="preserve"> </w:t>
      </w:r>
      <w:r w:rsidR="002A2E1E" w:rsidRPr="002A2E1E">
        <w:rPr>
          <w:rFonts w:cs="Lucida Sans Unicode"/>
          <w:i/>
          <w:color w:val="000000" w:themeColor="text1"/>
          <w:highlight w:val="yellow"/>
        </w:rPr>
        <w:t xml:space="preserve">de la </w:t>
      </w:r>
      <w:hyperlink r:id="rId7" w:tgtFrame="_blank" w:history="1">
        <w:r w:rsidR="002A2E1E" w:rsidRPr="00F91060">
          <w:rPr>
            <w:rStyle w:val="Hipervnculo"/>
            <w:rFonts w:cs="Lucida Sans Unicode"/>
            <w:i/>
          </w:rPr>
          <w:t>Ley 16/2002, de 1 de julio, de prevención y control integrados de la contaminación</w:t>
        </w:r>
      </w:hyperlink>
      <w:r w:rsidR="002A2E1E">
        <w:rPr>
          <w:rFonts w:cs="Lucida Sans Unicode"/>
          <w:color w:val="000000" w:themeColor="text1"/>
        </w:rPr>
        <w:t>)</w:t>
      </w:r>
    </w:p>
    <w:p w:rsidR="008114D1" w:rsidRPr="00EE5594" w:rsidRDefault="008114D1" w:rsidP="008114D1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color w:val="000000" w:themeColor="text1"/>
          <w:lang w:eastAsia="es-ES"/>
        </w:rPr>
      </w:pPr>
      <w:r w:rsidRPr="00EE5594">
        <w:rPr>
          <w:rFonts w:eastAsia="Times New Roman" w:cs="Lucida Sans Unicode"/>
          <w:b/>
          <w:bCs/>
          <w:color w:val="000000" w:themeColor="text1"/>
          <w:lang w:eastAsia="es-ES"/>
        </w:rPr>
        <w:t>3. </w:t>
      </w:r>
      <w:r w:rsidRPr="00EE5594">
        <w:rPr>
          <w:rFonts w:eastAsia="Times New Roman" w:cs="Lucida Sans Unicode"/>
          <w:color w:val="000000" w:themeColor="text1"/>
          <w:lang w:eastAsia="es-ES"/>
        </w:rPr>
        <w:t xml:space="preserve">En el caso de </w:t>
      </w:r>
      <w:r w:rsidRPr="00EE5594">
        <w:rPr>
          <w:rFonts w:eastAsia="Times New Roman" w:cs="Lucida Sans Unicode"/>
          <w:b/>
          <w:color w:val="000000" w:themeColor="text1"/>
          <w:lang w:eastAsia="es-ES"/>
        </w:rPr>
        <w:t>actividades o instalaciones incluidas en el ámbito de aplicación del</w:t>
      </w:r>
      <w:r w:rsidRPr="00C31547">
        <w:rPr>
          <w:rFonts w:eastAsia="Times New Roman" w:cs="Lucida Sans Unicode"/>
          <w:b/>
          <w:color w:val="000000" w:themeColor="text1"/>
          <w:lang w:eastAsia="es-ES"/>
        </w:rPr>
        <w:t> </w:t>
      </w:r>
      <w:hyperlink r:id="rId8" w:history="1">
        <w:r w:rsidRPr="00F91060">
          <w:rPr>
            <w:rFonts w:eastAsia="Times New Roman" w:cs="Lucida Sans Unicode"/>
            <w:b/>
            <w:color w:val="0000FF"/>
            <w:u w:val="single"/>
            <w:lang w:eastAsia="es-ES"/>
          </w:rPr>
          <w:t>Real Decreto 393/2007, de 23 de marzo</w:t>
        </w:r>
      </w:hyperlink>
      <w:r w:rsidRPr="00EE5594">
        <w:rPr>
          <w:rFonts w:eastAsia="Times New Roman" w:cs="Lucida Sans Unicode"/>
          <w:color w:val="000000" w:themeColor="text1"/>
          <w:lang w:eastAsia="es-ES"/>
        </w:rPr>
        <w:t xml:space="preserve">, por el que se aprueba la norma básica de autoprotección de los centros, establecimientos y dependencias dedicados a actividades que puedan dar origen a situaciones de </w:t>
      </w:r>
      <w:r w:rsidRPr="00EE5594">
        <w:rPr>
          <w:rFonts w:eastAsia="Times New Roman" w:cs="Lucida Sans Unicode"/>
          <w:b/>
          <w:color w:val="000000" w:themeColor="text1"/>
          <w:lang w:eastAsia="es-ES"/>
        </w:rPr>
        <w:t>emergencia deberá presentarse con la solicitud de autorización ambiental integrada el plan de autoprotección</w:t>
      </w:r>
      <w:r w:rsidRPr="00EE5594">
        <w:rPr>
          <w:rFonts w:eastAsia="Times New Roman" w:cs="Lucida Sans Unicode"/>
          <w:color w:val="000000" w:themeColor="text1"/>
          <w:lang w:eastAsia="es-ES"/>
        </w:rPr>
        <w:t>, que se remitirá a los órganos competentes en materia de protección civil para el ejercicio de las funciones que les atribuye el citado real decreto.</w:t>
      </w:r>
    </w:p>
    <w:p w:rsidR="007D564E" w:rsidRPr="00F91438" w:rsidRDefault="007D564E" w:rsidP="007D564E">
      <w:pPr>
        <w:pStyle w:val="articulo"/>
        <w:shd w:val="clear" w:color="auto" w:fill="FFFFFF"/>
        <w:spacing w:before="360" w:beforeAutospacing="0" w:after="180" w:afterAutospacing="0"/>
        <w:jc w:val="both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Contenido de la solicitud AAI </w:t>
      </w:r>
      <w:r w:rsidRPr="00F64F13">
        <w:rPr>
          <w:rFonts w:asciiTheme="minorHAnsi" w:hAnsiTheme="minorHAnsi"/>
          <w:bCs/>
          <w:color w:val="000000" w:themeColor="text1"/>
          <w:sz w:val="22"/>
          <w:szCs w:val="22"/>
        </w:rPr>
        <w:t>(</w:t>
      </w:r>
      <w:r w:rsidRPr="00F64F13">
        <w:rPr>
          <w:rFonts w:asciiTheme="minorHAnsi" w:hAnsiTheme="minorHAnsi" w:cs="Lucida Sans Unicode"/>
          <w:i/>
          <w:color w:val="000000" w:themeColor="text1"/>
          <w:sz w:val="22"/>
          <w:szCs w:val="22"/>
          <w:highlight w:val="yellow"/>
        </w:rPr>
        <w:t>Artículo 12 Ley 16/2002, de 1 de julio, de prevención y control integrados de la contaminación</w:t>
      </w:r>
      <w:r w:rsidRPr="00F64F13">
        <w:rPr>
          <w:rFonts w:asciiTheme="minorHAnsi" w:hAnsiTheme="minorHAnsi" w:cs="Lucida Sans Unicode"/>
          <w:i/>
          <w:color w:val="000000" w:themeColor="text1"/>
          <w:sz w:val="22"/>
          <w:szCs w:val="22"/>
        </w:rPr>
        <w:t>)</w:t>
      </w:r>
    </w:p>
    <w:p w:rsidR="007D564E" w:rsidRPr="00F91438" w:rsidRDefault="007D564E" w:rsidP="007D564E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91438">
        <w:rPr>
          <w:rFonts w:asciiTheme="minorHAnsi" w:hAnsiTheme="minorHAnsi"/>
          <w:color w:val="000000" w:themeColor="text1"/>
          <w:sz w:val="22"/>
          <w:szCs w:val="22"/>
        </w:rPr>
        <w:t>1. La solicitud de la autorización ambiental integrada contendrá, al menos, la siguiente documentación, sin perjuicio de lo que a estos efectos determinen las Comunidades Autónomas:</w:t>
      </w:r>
    </w:p>
    <w:p w:rsidR="007D564E" w:rsidRPr="00F91438" w:rsidRDefault="007D564E" w:rsidP="007D564E">
      <w:pPr>
        <w:pStyle w:val="parrafo2"/>
        <w:shd w:val="clear" w:color="auto" w:fill="FFFFFF"/>
        <w:spacing w:before="360" w:beforeAutospacing="0" w:after="180" w:afterAutospacing="0"/>
        <w:ind w:firstLine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91438">
        <w:rPr>
          <w:rFonts w:asciiTheme="minorHAnsi" w:hAnsiTheme="minorHAnsi"/>
          <w:color w:val="000000" w:themeColor="text1"/>
          <w:sz w:val="22"/>
          <w:szCs w:val="22"/>
        </w:rPr>
        <w:t xml:space="preserve">a) </w:t>
      </w:r>
      <w:r w:rsidRPr="00F64F13">
        <w:rPr>
          <w:rFonts w:asciiTheme="minorHAnsi" w:hAnsiTheme="minorHAnsi"/>
          <w:b/>
          <w:color w:val="000000" w:themeColor="text1"/>
          <w:sz w:val="22"/>
          <w:szCs w:val="22"/>
        </w:rPr>
        <w:t>Proyecto básico que incluya</w:t>
      </w:r>
      <w:r w:rsidRPr="00F91438">
        <w:rPr>
          <w:rFonts w:asciiTheme="minorHAnsi" w:hAnsiTheme="minorHAnsi"/>
          <w:color w:val="000000" w:themeColor="text1"/>
          <w:sz w:val="22"/>
          <w:szCs w:val="22"/>
        </w:rPr>
        <w:t>, al menos, los siguientes aspectos:</w:t>
      </w:r>
    </w:p>
    <w:p w:rsidR="007D564E" w:rsidRPr="00F91438" w:rsidRDefault="007D564E" w:rsidP="007D564E">
      <w:pPr>
        <w:pStyle w:val="parrafo2"/>
        <w:shd w:val="clear" w:color="auto" w:fill="FFFFFF"/>
        <w:spacing w:before="360" w:beforeAutospacing="0" w:after="180" w:afterAutospacing="0"/>
        <w:ind w:firstLine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91438">
        <w:rPr>
          <w:rFonts w:asciiTheme="minorHAnsi" w:hAnsiTheme="minorHAnsi"/>
          <w:color w:val="000000" w:themeColor="text1"/>
          <w:sz w:val="22"/>
          <w:szCs w:val="22"/>
        </w:rPr>
        <w:t>1.</w:t>
      </w:r>
      <w:r w:rsidR="00F9106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F91438">
        <w:rPr>
          <w:rFonts w:asciiTheme="minorHAnsi" w:hAnsiTheme="minorHAnsi"/>
          <w:color w:val="000000" w:themeColor="text1"/>
          <w:sz w:val="22"/>
          <w:szCs w:val="22"/>
        </w:rPr>
        <w:t xml:space="preserve"> Descripción detallada y alcance de la actividad y de las instalaciones, los procesos productivos y el tipo de producto.</w:t>
      </w:r>
    </w:p>
    <w:p w:rsidR="007D564E" w:rsidRPr="00F91438" w:rsidRDefault="007D564E" w:rsidP="007D564E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91438">
        <w:rPr>
          <w:rFonts w:asciiTheme="minorHAnsi" w:hAnsiTheme="minorHAnsi"/>
          <w:color w:val="000000" w:themeColor="text1"/>
          <w:sz w:val="22"/>
          <w:szCs w:val="22"/>
        </w:rPr>
        <w:t>2.</w:t>
      </w:r>
      <w:r w:rsidR="00F9106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F91438">
        <w:rPr>
          <w:rFonts w:asciiTheme="minorHAnsi" w:hAnsiTheme="minorHAnsi"/>
          <w:color w:val="000000" w:themeColor="text1"/>
          <w:sz w:val="22"/>
          <w:szCs w:val="22"/>
        </w:rPr>
        <w:t xml:space="preserve"> Documentación que el interesado presenta ante la administración pública competente para el control de las actividades con repercusión en la seguridad, salud de las personas o el medio ambiente de conformidad con la normativa que resulte de aplicación.</w:t>
      </w:r>
    </w:p>
    <w:p w:rsidR="007D564E" w:rsidRPr="00F91438" w:rsidRDefault="007D564E" w:rsidP="007D564E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91438">
        <w:rPr>
          <w:rFonts w:asciiTheme="minorHAnsi" w:hAnsiTheme="minorHAnsi"/>
          <w:color w:val="000000" w:themeColor="text1"/>
          <w:sz w:val="22"/>
          <w:szCs w:val="22"/>
        </w:rPr>
        <w:t>3.</w:t>
      </w:r>
      <w:r w:rsidR="00F9106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F91438">
        <w:rPr>
          <w:rFonts w:asciiTheme="minorHAnsi" w:hAnsiTheme="minorHAnsi"/>
          <w:color w:val="000000" w:themeColor="text1"/>
          <w:sz w:val="22"/>
          <w:szCs w:val="22"/>
        </w:rPr>
        <w:t xml:space="preserve"> Estado ambiental del lugar en el que se ubicará la instalación y los posibles impactos que se prevean, incluidos aquellos que puedan originarse al cesar la explotación de la misma.</w:t>
      </w:r>
    </w:p>
    <w:p w:rsidR="007D564E" w:rsidRPr="00F91438" w:rsidRDefault="007D564E" w:rsidP="007D564E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91438">
        <w:rPr>
          <w:rFonts w:asciiTheme="minorHAnsi" w:hAnsiTheme="minorHAnsi"/>
          <w:color w:val="000000" w:themeColor="text1"/>
          <w:sz w:val="22"/>
          <w:szCs w:val="22"/>
        </w:rPr>
        <w:lastRenderedPageBreak/>
        <w:t>4.</w:t>
      </w:r>
      <w:r w:rsidR="00F9106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F91438">
        <w:rPr>
          <w:rFonts w:asciiTheme="minorHAnsi" w:hAnsiTheme="minorHAnsi"/>
          <w:color w:val="000000" w:themeColor="text1"/>
          <w:sz w:val="22"/>
          <w:szCs w:val="22"/>
        </w:rPr>
        <w:t xml:space="preserve"> Recursos naturales, materias primas y auxiliares, sustancias, agua y energía empleados o generados en la instalación.</w:t>
      </w:r>
    </w:p>
    <w:p w:rsidR="007D564E" w:rsidRPr="00F91438" w:rsidRDefault="007D564E" w:rsidP="007D564E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91438">
        <w:rPr>
          <w:rFonts w:asciiTheme="minorHAnsi" w:hAnsiTheme="minorHAnsi"/>
          <w:color w:val="000000" w:themeColor="text1"/>
          <w:sz w:val="22"/>
          <w:szCs w:val="22"/>
        </w:rPr>
        <w:t>5.</w:t>
      </w:r>
      <w:r w:rsidR="00F9106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F91438">
        <w:rPr>
          <w:rFonts w:asciiTheme="minorHAnsi" w:hAnsiTheme="minorHAnsi"/>
          <w:color w:val="000000" w:themeColor="text1"/>
          <w:sz w:val="22"/>
          <w:szCs w:val="22"/>
        </w:rPr>
        <w:t xml:space="preserve"> Fuentes generadoras de las emisiones de la instalación.</w:t>
      </w:r>
    </w:p>
    <w:p w:rsidR="007D564E" w:rsidRPr="00F91438" w:rsidRDefault="007D564E" w:rsidP="007D564E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91438">
        <w:rPr>
          <w:rFonts w:asciiTheme="minorHAnsi" w:hAnsiTheme="minorHAnsi"/>
          <w:color w:val="000000" w:themeColor="text1"/>
          <w:sz w:val="22"/>
          <w:szCs w:val="22"/>
        </w:rPr>
        <w:t>6.</w:t>
      </w:r>
      <w:r w:rsidR="00F9106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F91438">
        <w:rPr>
          <w:rFonts w:asciiTheme="minorHAnsi" w:hAnsiTheme="minorHAnsi"/>
          <w:color w:val="000000" w:themeColor="text1"/>
          <w:sz w:val="22"/>
          <w:szCs w:val="22"/>
        </w:rPr>
        <w:t xml:space="preserve"> Tipo y cantidad de las emisiones previsibles de la instalación al aire, a las aguas y al suelo, así como la determinación de sus efectos significativos sobre el medio ambiente, y, en su caso, tipo y cantidad de los residuos que se vayan a generar.</w:t>
      </w:r>
    </w:p>
    <w:p w:rsidR="007D564E" w:rsidRPr="00F91438" w:rsidRDefault="007D564E" w:rsidP="007D564E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91438">
        <w:rPr>
          <w:rFonts w:asciiTheme="minorHAnsi" w:hAnsiTheme="minorHAnsi"/>
          <w:color w:val="000000" w:themeColor="text1"/>
          <w:sz w:val="22"/>
          <w:szCs w:val="22"/>
        </w:rPr>
        <w:t>7.</w:t>
      </w:r>
      <w:r w:rsidR="00F9106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F91438">
        <w:rPr>
          <w:rFonts w:asciiTheme="minorHAnsi" w:hAnsiTheme="minorHAnsi"/>
          <w:color w:val="000000" w:themeColor="text1"/>
          <w:sz w:val="22"/>
          <w:szCs w:val="22"/>
        </w:rPr>
        <w:t xml:space="preserve"> Tecnología prevista y otras técnicas utilizadas para prevenir y evitar las emisiones procedentes de la instalación o, y si ello no fuera posible, para reducirlas, indicando cuales de ellas se consideran mejores técnicas disponibles de acuerdo con las conclusiones relativas a las MTD.</w:t>
      </w:r>
    </w:p>
    <w:p w:rsidR="007D564E" w:rsidRPr="00F91438" w:rsidRDefault="007D564E" w:rsidP="007D564E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91438">
        <w:rPr>
          <w:rFonts w:asciiTheme="minorHAnsi" w:hAnsiTheme="minorHAnsi"/>
          <w:color w:val="000000" w:themeColor="text1"/>
          <w:sz w:val="22"/>
          <w:szCs w:val="22"/>
        </w:rPr>
        <w:t>8.</w:t>
      </w:r>
      <w:r w:rsidR="00F9106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F91438">
        <w:rPr>
          <w:rFonts w:asciiTheme="minorHAnsi" w:hAnsiTheme="minorHAnsi"/>
          <w:color w:val="000000" w:themeColor="text1"/>
          <w:sz w:val="22"/>
          <w:szCs w:val="22"/>
        </w:rPr>
        <w:t xml:space="preserve"> Las medidas relativas a la aplicación del orden de prioridad que dispone la jerarquía de residuos contemplada en el artículo 4.1.b) de los residuos generados por la instalación.</w:t>
      </w:r>
    </w:p>
    <w:p w:rsidR="007D564E" w:rsidRPr="00F91438" w:rsidRDefault="007D564E" w:rsidP="007D564E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91438">
        <w:rPr>
          <w:rFonts w:asciiTheme="minorHAnsi" w:hAnsiTheme="minorHAnsi"/>
          <w:color w:val="000000" w:themeColor="text1"/>
          <w:sz w:val="22"/>
          <w:szCs w:val="22"/>
        </w:rPr>
        <w:t>9.</w:t>
      </w:r>
      <w:r w:rsidR="00F9106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F91438">
        <w:rPr>
          <w:rFonts w:asciiTheme="minorHAnsi" w:hAnsiTheme="minorHAnsi"/>
          <w:color w:val="000000" w:themeColor="text1"/>
          <w:sz w:val="22"/>
          <w:szCs w:val="22"/>
        </w:rPr>
        <w:t xml:space="preserve"> Medidas previstas para controlar las emisiones al medio ambiente.</w:t>
      </w:r>
    </w:p>
    <w:p w:rsidR="007D564E" w:rsidRPr="00F91438" w:rsidRDefault="007D564E" w:rsidP="007D564E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91438">
        <w:rPr>
          <w:rFonts w:asciiTheme="minorHAnsi" w:hAnsiTheme="minorHAnsi"/>
          <w:color w:val="000000" w:themeColor="text1"/>
          <w:sz w:val="22"/>
          <w:szCs w:val="22"/>
        </w:rPr>
        <w:t>10.</w:t>
      </w:r>
      <w:r w:rsidR="00F9106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F91438">
        <w:rPr>
          <w:rFonts w:asciiTheme="minorHAnsi" w:hAnsiTheme="minorHAnsi"/>
          <w:color w:val="000000" w:themeColor="text1"/>
          <w:sz w:val="22"/>
          <w:szCs w:val="22"/>
        </w:rPr>
        <w:t xml:space="preserve"> Las demás medidas propuestas para cumplir los principios a los que se refiere el artículo 4.</w:t>
      </w:r>
    </w:p>
    <w:p w:rsidR="007D564E" w:rsidRPr="00F91438" w:rsidRDefault="007D564E" w:rsidP="007D564E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91438">
        <w:rPr>
          <w:rFonts w:asciiTheme="minorHAnsi" w:hAnsiTheme="minorHAnsi"/>
          <w:color w:val="000000" w:themeColor="text1"/>
          <w:sz w:val="22"/>
          <w:szCs w:val="22"/>
        </w:rPr>
        <w:t>11.</w:t>
      </w:r>
      <w:r w:rsidR="00F9106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F91438">
        <w:rPr>
          <w:rFonts w:asciiTheme="minorHAnsi" w:hAnsiTheme="minorHAnsi"/>
          <w:color w:val="000000" w:themeColor="text1"/>
          <w:sz w:val="22"/>
          <w:szCs w:val="22"/>
        </w:rPr>
        <w:t xml:space="preserve"> Un breve resumen de las principales alternativas a la tecnología, las técnicas y las medidas propuestas, estudiadas por el solicitante, si las hubiera.</w:t>
      </w:r>
    </w:p>
    <w:p w:rsidR="007D564E" w:rsidRPr="00F91438" w:rsidRDefault="007D564E" w:rsidP="007D564E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91438">
        <w:rPr>
          <w:rFonts w:asciiTheme="minorHAnsi" w:hAnsiTheme="minorHAnsi"/>
          <w:color w:val="000000" w:themeColor="text1"/>
          <w:sz w:val="22"/>
          <w:szCs w:val="22"/>
        </w:rPr>
        <w:t>12.</w:t>
      </w:r>
      <w:r w:rsidR="00F9106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F91438">
        <w:rPr>
          <w:rFonts w:asciiTheme="minorHAnsi" w:hAnsiTheme="minorHAnsi"/>
          <w:color w:val="000000" w:themeColor="text1"/>
          <w:sz w:val="22"/>
          <w:szCs w:val="22"/>
        </w:rPr>
        <w:t xml:space="preserve"> En el caso de que la instalación tenga implantado un sistema comunitario de gestión y auditoría medioambientales, de acuerdo con el Reglamento (CE) n.</w:t>
      </w:r>
      <w:r w:rsidR="00F9106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F91438">
        <w:rPr>
          <w:rFonts w:asciiTheme="minorHAnsi" w:hAnsiTheme="minorHAnsi"/>
          <w:color w:val="000000" w:themeColor="text1"/>
          <w:sz w:val="22"/>
          <w:szCs w:val="22"/>
        </w:rPr>
        <w:t> 1221/2009, del Parlamento Europeo y del Consejo, de 25 de noviembre de 2009, relativo a la participación voluntaria de organizaciones en un sistema comunitario de gestión y auditoría medioambientales (EMAS), y por el que se derogan el Reglamento (CE) n.</w:t>
      </w:r>
      <w:r w:rsidR="00F9106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F91438">
        <w:rPr>
          <w:rFonts w:asciiTheme="minorHAnsi" w:hAnsiTheme="minorHAnsi"/>
          <w:color w:val="000000" w:themeColor="text1"/>
          <w:sz w:val="22"/>
          <w:szCs w:val="22"/>
        </w:rPr>
        <w:t xml:space="preserve"> 761/2001 y las Decisiones 2001/681/CE y 2006/193/CE de la Comisión, se aportará la última declaración medioambiental validada y sus actualizaciones.</w:t>
      </w:r>
    </w:p>
    <w:p w:rsidR="007D564E" w:rsidRPr="00F91438" w:rsidRDefault="007D564E" w:rsidP="007D564E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…..</w:t>
      </w:r>
    </w:p>
    <w:p w:rsidR="007D564E" w:rsidRPr="00F64F13" w:rsidRDefault="007D564E" w:rsidP="007D564E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F91438">
        <w:rPr>
          <w:rFonts w:asciiTheme="minorHAnsi" w:hAnsiTheme="minorHAnsi"/>
          <w:color w:val="000000" w:themeColor="text1"/>
          <w:sz w:val="22"/>
          <w:szCs w:val="22"/>
        </w:rPr>
        <w:t xml:space="preserve">f) </w:t>
      </w:r>
      <w:r w:rsidRPr="00F64F13">
        <w:rPr>
          <w:rFonts w:asciiTheme="minorHAnsi" w:hAnsiTheme="minorHAnsi"/>
          <w:b/>
          <w:color w:val="000000" w:themeColor="text1"/>
          <w:sz w:val="22"/>
          <w:szCs w:val="22"/>
        </w:rPr>
        <w:t>Cuando la actividad implique el uso, producción o emisión de sustancias peligrosas relevantes</w:t>
      </w:r>
      <w:r w:rsidRPr="00F91438">
        <w:rPr>
          <w:rFonts w:asciiTheme="minorHAnsi" w:hAnsiTheme="minorHAnsi"/>
          <w:color w:val="000000" w:themeColor="text1"/>
          <w:sz w:val="22"/>
          <w:szCs w:val="22"/>
        </w:rPr>
        <w:t xml:space="preserve">, teniendo en cuenta la posibilidad de contaminación del suelo y la contaminación de las aguas subterráneas en el emplazamiento de la instalación, </w:t>
      </w:r>
      <w:r w:rsidRPr="00F64F13">
        <w:rPr>
          <w:rFonts w:asciiTheme="minorHAnsi" w:hAnsiTheme="minorHAnsi"/>
          <w:b/>
          <w:color w:val="000000" w:themeColor="text1"/>
          <w:sz w:val="22"/>
          <w:szCs w:val="22"/>
        </w:rPr>
        <w:t>se requerirá un informe base antes de comenzar la explotación de la instalación o antes de la actualización de la autorización.</w:t>
      </w:r>
    </w:p>
    <w:p w:rsidR="007D564E" w:rsidRPr="00F91438" w:rsidRDefault="007D564E" w:rsidP="007D564E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91438">
        <w:rPr>
          <w:rFonts w:asciiTheme="minorHAnsi" w:hAnsiTheme="minorHAnsi"/>
          <w:color w:val="000000" w:themeColor="text1"/>
          <w:sz w:val="22"/>
          <w:szCs w:val="22"/>
        </w:rPr>
        <w:t xml:space="preserve">Este informe contendrá </w:t>
      </w:r>
      <w:r w:rsidRPr="00F64F13">
        <w:rPr>
          <w:rFonts w:asciiTheme="minorHAnsi" w:hAnsiTheme="minorHAnsi"/>
          <w:b/>
          <w:color w:val="000000" w:themeColor="text1"/>
          <w:sz w:val="22"/>
          <w:szCs w:val="22"/>
        </w:rPr>
        <w:t>la información necesaria para determinar el estado del suelo y las aguas subterráneas, a fin de hacer la comparación cuantitativa con el estado tras el cese definitivo de las actividade</w:t>
      </w:r>
      <w:r w:rsidRPr="00F91438">
        <w:rPr>
          <w:rFonts w:asciiTheme="minorHAnsi" w:hAnsiTheme="minorHAnsi"/>
          <w:color w:val="000000" w:themeColor="text1"/>
          <w:sz w:val="22"/>
          <w:szCs w:val="22"/>
        </w:rPr>
        <w:t xml:space="preserve">s, previsto en el artículo 22 bis </w:t>
      </w:r>
      <w:r w:rsidRPr="00F64F13">
        <w:rPr>
          <w:rFonts w:asciiTheme="minorHAnsi" w:hAnsiTheme="minorHAnsi"/>
          <w:b/>
          <w:color w:val="000000" w:themeColor="text1"/>
          <w:sz w:val="22"/>
          <w:szCs w:val="22"/>
        </w:rPr>
        <w:t>además del contenido mínimo siguiente</w:t>
      </w:r>
      <w:r w:rsidRPr="00F91438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:rsidR="007D564E" w:rsidRPr="00F91438" w:rsidRDefault="007D564E" w:rsidP="007D564E">
      <w:pPr>
        <w:pStyle w:val="parrafo2"/>
        <w:shd w:val="clear" w:color="auto" w:fill="FFFFFF"/>
        <w:spacing w:before="360" w:beforeAutospacing="0" w:after="180" w:afterAutospacing="0"/>
        <w:ind w:firstLine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91438">
        <w:rPr>
          <w:rFonts w:asciiTheme="minorHAnsi" w:hAnsiTheme="minorHAnsi"/>
          <w:color w:val="000000" w:themeColor="text1"/>
          <w:sz w:val="22"/>
          <w:szCs w:val="22"/>
        </w:rPr>
        <w:t>1.</w:t>
      </w:r>
      <w:r w:rsidR="00F9106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F91438">
        <w:rPr>
          <w:rFonts w:asciiTheme="minorHAnsi" w:hAnsiTheme="minorHAnsi"/>
          <w:color w:val="000000" w:themeColor="text1"/>
          <w:sz w:val="22"/>
          <w:szCs w:val="22"/>
        </w:rPr>
        <w:t xml:space="preserve"> Información sobre el uso actual y, si estuviera disponible, sobre los usos anteriores del emplazamiento.</w:t>
      </w:r>
    </w:p>
    <w:p w:rsidR="007D564E" w:rsidRPr="00F91438" w:rsidRDefault="007D564E" w:rsidP="007D564E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91438">
        <w:rPr>
          <w:rFonts w:asciiTheme="minorHAnsi" w:hAnsiTheme="minorHAnsi"/>
          <w:color w:val="000000" w:themeColor="text1"/>
          <w:sz w:val="22"/>
          <w:szCs w:val="22"/>
        </w:rPr>
        <w:t>2.</w:t>
      </w:r>
      <w:r w:rsidR="00F9106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F91438">
        <w:rPr>
          <w:rFonts w:asciiTheme="minorHAnsi" w:hAnsiTheme="minorHAnsi"/>
          <w:color w:val="000000" w:themeColor="text1"/>
          <w:sz w:val="22"/>
          <w:szCs w:val="22"/>
        </w:rPr>
        <w:t xml:space="preserve"> Si estuviesen disponibles, los análisis de riesgos y los informes existentes regulados en la legislación sobre suelos contaminados en relación con las medidas realizadas en el suelo y las aguas subterráneas que reflejen el estado en el momento de la redacción del informe o, como alternativa, nuevas medidas realizadas en el suelo y las aguas subterráneas que guarden relación con la posibilidad de una contaminación del suelo y las aguas subterráneas por </w:t>
      </w:r>
      <w:r w:rsidRPr="00F91438">
        <w:rPr>
          <w:rFonts w:asciiTheme="minorHAnsi" w:hAnsiTheme="minorHAnsi"/>
          <w:color w:val="000000" w:themeColor="text1"/>
          <w:sz w:val="22"/>
          <w:szCs w:val="22"/>
        </w:rPr>
        <w:lastRenderedPageBreak/>
        <w:t>aquellas sustancias peligrosas que vayan a ser utilizadas, producidas o emitidas por la instalación de que se trate.</w:t>
      </w:r>
    </w:p>
    <w:p w:rsidR="007D564E" w:rsidRPr="00F91438" w:rsidRDefault="007D564E" w:rsidP="007D564E">
      <w:pPr>
        <w:pStyle w:val="parrafo2"/>
        <w:shd w:val="clear" w:color="auto" w:fill="FFFFFF"/>
        <w:spacing w:before="360" w:beforeAutospacing="0" w:after="180" w:afterAutospacing="0"/>
        <w:ind w:firstLine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91438">
        <w:rPr>
          <w:rFonts w:asciiTheme="minorHAnsi" w:hAnsiTheme="minorHAnsi"/>
          <w:color w:val="000000" w:themeColor="text1"/>
          <w:sz w:val="22"/>
          <w:szCs w:val="22"/>
        </w:rPr>
        <w:t>Cuando una información elaborada con arreglo a otra legislación nacional, autonómica o de la Unión Europea cumpla los requisitos establecidos en este apartado, dicha información podrá incluirse en el informe base que se haya presentado, o anexarse al mismo.</w:t>
      </w:r>
    </w:p>
    <w:p w:rsidR="007D564E" w:rsidRPr="00F91438" w:rsidRDefault="007D564E" w:rsidP="007D564E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91438">
        <w:rPr>
          <w:rFonts w:asciiTheme="minorHAnsi" w:hAnsiTheme="minorHAnsi"/>
          <w:color w:val="000000" w:themeColor="text1"/>
          <w:sz w:val="22"/>
          <w:szCs w:val="22"/>
        </w:rPr>
        <w:t>2. A la solicitud de la autorización ambiental integrada se acompañará un resumen no técnico de todas las indicaciones especificadas en los párrafos anteriores, para facilitar su comprensión a efectos del trámite de información pública.</w:t>
      </w:r>
    </w:p>
    <w:p w:rsidR="007D564E" w:rsidRPr="00F91438" w:rsidRDefault="007D564E" w:rsidP="007D564E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91438">
        <w:rPr>
          <w:rFonts w:asciiTheme="minorHAnsi" w:hAnsiTheme="minorHAnsi"/>
          <w:color w:val="000000" w:themeColor="text1"/>
          <w:sz w:val="22"/>
          <w:szCs w:val="22"/>
        </w:rPr>
        <w:t>3. En los supuestos previstos en el apartado 4 del artículo anterior, la solicitud de la autorización ambiental integrada incluirá, además, el estudio de impacto ambiental y demás documentación exigida por la legislación que resulte de aplicación.</w:t>
      </w:r>
    </w:p>
    <w:p w:rsidR="007D564E" w:rsidRPr="00F91438" w:rsidRDefault="007D564E" w:rsidP="007D564E">
      <w:pPr>
        <w:shd w:val="clear" w:color="auto" w:fill="FFFFFF"/>
        <w:spacing w:before="100" w:beforeAutospacing="1" w:after="100" w:afterAutospacing="1" w:line="300" w:lineRule="atLeast"/>
        <w:jc w:val="both"/>
        <w:rPr>
          <w:color w:val="000000" w:themeColor="text1"/>
        </w:rPr>
      </w:pPr>
    </w:p>
    <w:sectPr w:rsidR="007D564E" w:rsidRPr="00F91438" w:rsidSect="009F10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0B6"/>
    <w:multiLevelType w:val="hybridMultilevel"/>
    <w:tmpl w:val="2BD4EFBE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004159"/>
    <w:multiLevelType w:val="hybridMultilevel"/>
    <w:tmpl w:val="64EC335A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D7F68CD"/>
    <w:multiLevelType w:val="hybridMultilevel"/>
    <w:tmpl w:val="80E8B81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EB2562"/>
    <w:multiLevelType w:val="hybridMultilevel"/>
    <w:tmpl w:val="9E56B49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F6C1F75"/>
    <w:multiLevelType w:val="hybridMultilevel"/>
    <w:tmpl w:val="E910C26C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7E9E"/>
    <w:rsid w:val="000B407D"/>
    <w:rsid w:val="000D45BE"/>
    <w:rsid w:val="000E1F6D"/>
    <w:rsid w:val="002A2E1E"/>
    <w:rsid w:val="002A6EFB"/>
    <w:rsid w:val="00410F7B"/>
    <w:rsid w:val="004741A2"/>
    <w:rsid w:val="00512996"/>
    <w:rsid w:val="007D564E"/>
    <w:rsid w:val="008000B6"/>
    <w:rsid w:val="008114D1"/>
    <w:rsid w:val="009276F2"/>
    <w:rsid w:val="00982C2A"/>
    <w:rsid w:val="009A5E02"/>
    <w:rsid w:val="009F106A"/>
    <w:rsid w:val="00C31547"/>
    <w:rsid w:val="00C861AE"/>
    <w:rsid w:val="00D84D76"/>
    <w:rsid w:val="00EE05CF"/>
    <w:rsid w:val="00EF7E9E"/>
    <w:rsid w:val="00F42DB3"/>
    <w:rsid w:val="00F54B5D"/>
    <w:rsid w:val="00F64F13"/>
    <w:rsid w:val="00F91060"/>
    <w:rsid w:val="00F9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E9E"/>
  </w:style>
  <w:style w:type="paragraph" w:styleId="Ttulo3">
    <w:name w:val="heading 3"/>
    <w:basedOn w:val="Normal"/>
    <w:link w:val="Ttulo3Car"/>
    <w:uiPriority w:val="9"/>
    <w:qFormat/>
    <w:rsid w:val="00F42D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7E9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F7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7E9E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F42DB3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unhideWhenUsed/>
    <w:rsid w:val="00512996"/>
    <w:rPr>
      <w:color w:val="0000FF" w:themeColor="hyperlink"/>
      <w:u w:val="single"/>
    </w:rPr>
  </w:style>
  <w:style w:type="paragraph" w:customStyle="1" w:styleId="articulo">
    <w:name w:val="articulo"/>
    <w:basedOn w:val="Normal"/>
    <w:rsid w:val="00F91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F91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F91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ticias.juridicas.com/base_datos/Admin/rd393-200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e.es/diario_boe/txt.php?id=BOE-A-2002-129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ticias.juridicas.com/base_datos/Admin/rd1254-1999.html" TargetMode="External"/><Relationship Id="rId5" Type="http://schemas.openxmlformats.org/officeDocument/2006/relationships/hyperlink" Target="http://noticias.juridicas.com/base_datos/Admin/l16-2002.t3.html%23a1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1485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</dc:creator>
  <cp:lastModifiedBy>Tere</cp:lastModifiedBy>
  <cp:revision>5</cp:revision>
  <dcterms:created xsi:type="dcterms:W3CDTF">2014-08-25T16:05:00Z</dcterms:created>
  <dcterms:modified xsi:type="dcterms:W3CDTF">2014-08-29T13:42:00Z</dcterms:modified>
</cp:coreProperties>
</file>